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71A4" w14:textId="77777777" w:rsidR="00994F06" w:rsidRDefault="004B7F56">
      <w:pPr>
        <w:spacing w:line="240" w:lineRule="auto"/>
        <w:contextualSpacing/>
        <w:jc w:val="center"/>
        <w:rPr>
          <w:rFonts w:ascii="Century Gothic" w:hAnsi="Century Gothic"/>
          <w:color w:val="4F6228" w:themeColor="accent3" w:themeShade="80"/>
          <w:sz w:val="24"/>
          <w:szCs w:val="28"/>
        </w:rPr>
      </w:pPr>
      <w:r>
        <w:rPr>
          <w:rFonts w:ascii="Century Gothic" w:hAnsi="Century Gothic"/>
          <w:noProof/>
          <w:color w:val="4F6228" w:themeColor="accent3" w:themeShade="80"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42EF42D4" wp14:editId="6FE3A2E4">
            <wp:simplePos x="0" y="0"/>
            <wp:positionH relativeFrom="column">
              <wp:posOffset>111760</wp:posOffset>
            </wp:positionH>
            <wp:positionV relativeFrom="paragraph">
              <wp:posOffset>11430</wp:posOffset>
            </wp:positionV>
            <wp:extent cx="1085850" cy="1002030"/>
            <wp:effectExtent l="19050" t="0" r="0" b="0"/>
            <wp:wrapTight wrapText="bothSides">
              <wp:wrapPolygon edited="0">
                <wp:start x="-379" y="0"/>
                <wp:lineTo x="-379" y="21354"/>
                <wp:lineTo x="21600" y="21354"/>
                <wp:lineTo x="21600" y="0"/>
                <wp:lineTo x="-379" y="0"/>
              </wp:wrapPolygon>
            </wp:wrapTight>
            <wp:docPr id="1" name="Рисунок 6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Логотип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color w:val="4F6228" w:themeColor="accent3" w:themeShade="80"/>
          <w:sz w:val="24"/>
          <w:szCs w:val="28"/>
        </w:rPr>
        <w:t>Государственное природоохранное учреждение</w:t>
      </w:r>
    </w:p>
    <w:p w14:paraId="191646DF" w14:textId="77777777" w:rsidR="00994F06" w:rsidRDefault="004B7F56">
      <w:pPr>
        <w:spacing w:after="120" w:line="240" w:lineRule="auto"/>
        <w:contextualSpacing/>
        <w:jc w:val="center"/>
        <w:rPr>
          <w:rFonts w:ascii="Century Gothic" w:hAnsi="Century Gothic"/>
          <w:color w:val="4F6228" w:themeColor="accent3" w:themeShade="80"/>
          <w:sz w:val="24"/>
          <w:szCs w:val="28"/>
        </w:rPr>
      </w:pPr>
      <w:r>
        <w:rPr>
          <w:rFonts w:ascii="Century Gothic" w:hAnsi="Century Gothic"/>
          <w:color w:val="4F6228" w:themeColor="accent3" w:themeShade="80"/>
          <w:sz w:val="24"/>
          <w:szCs w:val="28"/>
        </w:rPr>
        <w:t>«Березинский биосферный заповедник»</w:t>
      </w:r>
    </w:p>
    <w:p w14:paraId="06A98586" w14:textId="77777777" w:rsidR="00994F06" w:rsidRDefault="00994F06">
      <w:pPr>
        <w:spacing w:after="120" w:line="240" w:lineRule="auto"/>
        <w:contextualSpacing/>
        <w:jc w:val="center"/>
        <w:rPr>
          <w:rFonts w:ascii="Century Gothic" w:hAnsi="Century Gothic"/>
          <w:color w:val="1D1B11" w:themeColor="background2" w:themeShade="1A"/>
          <w:sz w:val="16"/>
          <w:szCs w:val="20"/>
        </w:rPr>
      </w:pPr>
    </w:p>
    <w:p w14:paraId="3074151C" w14:textId="77777777" w:rsidR="00994F06" w:rsidRDefault="004B7F56">
      <w:pPr>
        <w:spacing w:after="120" w:line="240" w:lineRule="auto"/>
        <w:contextualSpacing/>
        <w:jc w:val="center"/>
        <w:rPr>
          <w:rFonts w:ascii="Century Gothic" w:hAnsi="Century Gothic"/>
          <w:color w:val="1D1B11" w:themeColor="background2" w:themeShade="1A"/>
          <w:sz w:val="20"/>
          <w:szCs w:val="20"/>
        </w:rPr>
      </w:pPr>
      <w:r>
        <w:rPr>
          <w:rFonts w:ascii="Century Gothic" w:hAnsi="Century Gothic"/>
          <w:color w:val="1D1B11" w:themeColor="background2" w:themeShade="1A"/>
          <w:sz w:val="20"/>
          <w:szCs w:val="20"/>
        </w:rPr>
        <w:t xml:space="preserve">Витебская обл., Лепельский р-н, д. </w:t>
      </w:r>
      <w:proofErr w:type="spellStart"/>
      <w:r>
        <w:rPr>
          <w:rFonts w:ascii="Century Gothic" w:hAnsi="Century Gothic"/>
          <w:color w:val="1D1B11" w:themeColor="background2" w:themeShade="1A"/>
          <w:sz w:val="20"/>
          <w:szCs w:val="20"/>
        </w:rPr>
        <w:t>Домжерицы</w:t>
      </w:r>
      <w:proofErr w:type="spellEnd"/>
      <w:r>
        <w:rPr>
          <w:rFonts w:ascii="Century Gothic" w:hAnsi="Century Gothic"/>
          <w:color w:val="1D1B11" w:themeColor="background2" w:themeShade="1A"/>
          <w:sz w:val="20"/>
          <w:szCs w:val="20"/>
        </w:rPr>
        <w:t xml:space="preserve">, ул. Центральная, д. 3 </w:t>
      </w:r>
    </w:p>
    <w:p w14:paraId="705AAC2F" w14:textId="77777777" w:rsidR="00994F06" w:rsidRPr="0034616A" w:rsidRDefault="004B7F56">
      <w:pPr>
        <w:spacing w:after="120" w:line="240" w:lineRule="auto"/>
        <w:contextualSpacing/>
        <w:jc w:val="center"/>
        <w:rPr>
          <w:rFonts w:ascii="Century Gothic" w:hAnsi="Century Gothic"/>
          <w:color w:val="1D1B11" w:themeColor="background2" w:themeShade="1A"/>
          <w:sz w:val="20"/>
          <w:szCs w:val="20"/>
        </w:rPr>
      </w:pPr>
      <w:r>
        <w:rPr>
          <w:rFonts w:ascii="Century Gothic" w:hAnsi="Century Gothic"/>
          <w:color w:val="1D1B11" w:themeColor="background2" w:themeShade="1A"/>
          <w:sz w:val="20"/>
          <w:szCs w:val="20"/>
        </w:rPr>
        <w:t>тел</w:t>
      </w:r>
      <w:r w:rsidRPr="0034616A">
        <w:rPr>
          <w:rFonts w:ascii="Century Gothic" w:hAnsi="Century Gothic"/>
          <w:color w:val="1D1B11" w:themeColor="background2" w:themeShade="1A"/>
          <w:sz w:val="20"/>
          <w:szCs w:val="20"/>
        </w:rPr>
        <w:t>. +375 21 323 77 18; +375 (33) 378 03 23</w:t>
      </w:r>
    </w:p>
    <w:p w14:paraId="618C7F2F" w14:textId="77777777" w:rsidR="00994F06" w:rsidRDefault="004B7F56" w:rsidP="0039574A">
      <w:pPr>
        <w:spacing w:after="0" w:line="240" w:lineRule="auto"/>
        <w:contextualSpacing/>
        <w:jc w:val="center"/>
        <w:rPr>
          <w:rFonts w:ascii="Century Gothic" w:hAnsi="Century Gothic"/>
          <w:b/>
          <w:color w:val="17365D" w:themeColor="text2" w:themeShade="BF"/>
          <w:sz w:val="40"/>
          <w:szCs w:val="56"/>
        </w:rPr>
      </w:pPr>
      <w:r w:rsidRPr="0039574A">
        <w:rPr>
          <w:rFonts w:ascii="Century Gothic" w:hAnsi="Century Gothic"/>
          <w:color w:val="1D1B11" w:themeColor="background2" w:themeShade="1A"/>
          <w:sz w:val="20"/>
          <w:szCs w:val="20"/>
        </w:rPr>
        <w:t xml:space="preserve"> </w:t>
      </w:r>
      <w:r w:rsidRPr="0039574A">
        <w:rPr>
          <w:rFonts w:ascii="Century Gothic" w:hAnsi="Century Gothic"/>
          <w:color w:val="1D1B11" w:themeColor="background2" w:themeShade="1A"/>
          <w:sz w:val="20"/>
          <w:szCs w:val="20"/>
          <w:lang w:val="de-DE"/>
        </w:rPr>
        <w:t>e</w:t>
      </w:r>
      <w:r w:rsidRPr="0039574A">
        <w:rPr>
          <w:rFonts w:ascii="Century Gothic" w:hAnsi="Century Gothic"/>
          <w:color w:val="1D1B11" w:themeColor="background2" w:themeShade="1A"/>
          <w:sz w:val="20"/>
          <w:szCs w:val="20"/>
        </w:rPr>
        <w:t>-</w:t>
      </w:r>
      <w:r w:rsidRPr="0039574A">
        <w:rPr>
          <w:rFonts w:ascii="Century Gothic" w:hAnsi="Century Gothic"/>
          <w:color w:val="1D1B11" w:themeColor="background2" w:themeShade="1A"/>
          <w:sz w:val="20"/>
          <w:szCs w:val="20"/>
          <w:lang w:val="de-DE"/>
        </w:rPr>
        <w:t>mail</w:t>
      </w:r>
      <w:r w:rsidRPr="0039574A">
        <w:rPr>
          <w:rFonts w:ascii="Century Gothic" w:hAnsi="Century Gothic"/>
          <w:color w:val="1D1B11" w:themeColor="background2" w:themeShade="1A"/>
          <w:sz w:val="20"/>
          <w:szCs w:val="20"/>
        </w:rPr>
        <w:t xml:space="preserve">: </w:t>
      </w:r>
      <w:hyperlink r:id="rId9" w:history="1">
        <w:r w:rsidRPr="0039574A">
          <w:rPr>
            <w:rStyle w:val="a6"/>
            <w:rFonts w:ascii="Century Gothic" w:hAnsi="Century Gothic"/>
            <w:sz w:val="20"/>
            <w:szCs w:val="20"/>
            <w:lang w:val="de-DE"/>
          </w:rPr>
          <w:t>tourism</w:t>
        </w:r>
        <w:r w:rsidRPr="0039574A">
          <w:rPr>
            <w:rStyle w:val="a6"/>
            <w:rFonts w:ascii="Century Gothic" w:hAnsi="Century Gothic"/>
            <w:sz w:val="20"/>
            <w:szCs w:val="20"/>
          </w:rPr>
          <w:t>@</w:t>
        </w:r>
        <w:r w:rsidRPr="0039574A">
          <w:rPr>
            <w:rStyle w:val="a6"/>
            <w:rFonts w:ascii="Century Gothic" w:hAnsi="Century Gothic"/>
            <w:sz w:val="20"/>
            <w:szCs w:val="20"/>
            <w:lang w:val="de-DE"/>
          </w:rPr>
          <w:t>berezinsky</w:t>
        </w:r>
        <w:r w:rsidRPr="0039574A">
          <w:rPr>
            <w:rStyle w:val="a6"/>
            <w:rFonts w:ascii="Century Gothic" w:hAnsi="Century Gothic"/>
            <w:sz w:val="20"/>
            <w:szCs w:val="20"/>
          </w:rPr>
          <w:t>.</w:t>
        </w:r>
        <w:r w:rsidRPr="0039574A">
          <w:rPr>
            <w:rStyle w:val="a6"/>
            <w:rFonts w:ascii="Century Gothic" w:hAnsi="Century Gothic"/>
            <w:sz w:val="20"/>
            <w:szCs w:val="20"/>
            <w:lang w:val="de-DE"/>
          </w:rPr>
          <w:t>by</w:t>
        </w:r>
      </w:hyperlink>
      <w:r w:rsidRPr="0039574A">
        <w:rPr>
          <w:rFonts w:ascii="Century Gothic" w:hAnsi="Century Gothic"/>
          <w:color w:val="1D1B11" w:themeColor="background2" w:themeShade="1A"/>
          <w:sz w:val="20"/>
          <w:szCs w:val="20"/>
        </w:rPr>
        <w:t xml:space="preserve">  </w:t>
      </w:r>
      <w:r>
        <w:rPr>
          <w:rFonts w:ascii="Century Gothic" w:hAnsi="Century Gothic"/>
          <w:color w:val="1D1B11" w:themeColor="background2" w:themeShade="1A"/>
          <w:sz w:val="20"/>
          <w:szCs w:val="20"/>
        </w:rPr>
        <w:t>сайт</w:t>
      </w:r>
      <w:r w:rsidRPr="0039574A">
        <w:rPr>
          <w:rFonts w:ascii="Century Gothic" w:hAnsi="Century Gothic"/>
          <w:color w:val="1D1B11" w:themeColor="background2" w:themeShade="1A"/>
          <w:sz w:val="20"/>
          <w:szCs w:val="20"/>
        </w:rPr>
        <w:t xml:space="preserve">: </w:t>
      </w:r>
      <w:hyperlink r:id="rId10" w:history="1">
        <w:r w:rsidRPr="0039574A">
          <w:rPr>
            <w:rStyle w:val="a6"/>
            <w:rFonts w:ascii="Century Gothic" w:hAnsi="Century Gothic"/>
            <w:sz w:val="20"/>
            <w:szCs w:val="20"/>
            <w:lang w:val="de-DE"/>
          </w:rPr>
          <w:t>www</w:t>
        </w:r>
        <w:r w:rsidRPr="0039574A">
          <w:rPr>
            <w:rStyle w:val="a6"/>
            <w:rFonts w:ascii="Century Gothic" w:hAnsi="Century Gothic"/>
            <w:sz w:val="20"/>
            <w:szCs w:val="20"/>
          </w:rPr>
          <w:t>.</w:t>
        </w:r>
        <w:r w:rsidRPr="0039574A">
          <w:rPr>
            <w:rStyle w:val="a6"/>
            <w:rFonts w:ascii="Century Gothic" w:hAnsi="Century Gothic"/>
            <w:sz w:val="20"/>
            <w:szCs w:val="20"/>
            <w:lang w:val="de-DE"/>
          </w:rPr>
          <w:t>berezinsky</w:t>
        </w:r>
        <w:r w:rsidRPr="0039574A">
          <w:rPr>
            <w:rStyle w:val="a6"/>
            <w:rFonts w:ascii="Century Gothic" w:hAnsi="Century Gothic"/>
            <w:sz w:val="20"/>
            <w:szCs w:val="20"/>
          </w:rPr>
          <w:t>.</w:t>
        </w:r>
        <w:r w:rsidRPr="0039574A">
          <w:rPr>
            <w:rStyle w:val="a6"/>
            <w:rFonts w:ascii="Century Gothic" w:hAnsi="Century Gothic"/>
            <w:sz w:val="20"/>
            <w:szCs w:val="20"/>
            <w:lang w:val="de-DE"/>
          </w:rPr>
          <w:t>by</w:t>
        </w:r>
      </w:hyperlink>
      <w:r w:rsidRPr="0039574A">
        <w:rPr>
          <w:rFonts w:ascii="Century Gothic" w:hAnsi="Century Gothic"/>
          <w:color w:val="1D1B11" w:themeColor="background2" w:themeShade="1A"/>
          <w:sz w:val="20"/>
          <w:szCs w:val="20"/>
        </w:rPr>
        <w:t xml:space="preserve"> </w:t>
      </w:r>
      <w:r>
        <w:rPr>
          <w:color w:val="160808"/>
          <w:sz w:val="16"/>
          <w:szCs w:val="16"/>
        </w:rPr>
        <w:t>_______________________________________________________________________________________________________________________________</w:t>
      </w:r>
      <w:r>
        <w:rPr>
          <w:color w:val="160808"/>
          <w:sz w:val="16"/>
          <w:szCs w:val="16"/>
        </w:rPr>
        <w:br/>
      </w:r>
      <w:r>
        <w:rPr>
          <w:rFonts w:ascii="Century Gothic" w:hAnsi="Century Gothic"/>
          <w:b/>
          <w:color w:val="17365D" w:themeColor="text2" w:themeShade="BF"/>
          <w:sz w:val="44"/>
          <w:szCs w:val="72"/>
        </w:rPr>
        <w:t>Тур "</w:t>
      </w:r>
      <w:proofErr w:type="spellStart"/>
      <w:r>
        <w:rPr>
          <w:rFonts w:ascii="Century Gothic" w:hAnsi="Century Gothic"/>
          <w:b/>
          <w:color w:val="17365D" w:themeColor="text2" w:themeShade="BF"/>
          <w:sz w:val="44"/>
          <w:szCs w:val="72"/>
        </w:rPr>
        <w:t>Велесова</w:t>
      </w:r>
      <w:proofErr w:type="spellEnd"/>
      <w:r>
        <w:rPr>
          <w:rFonts w:ascii="Century Gothic" w:hAnsi="Century Gothic"/>
          <w:b/>
          <w:color w:val="17365D" w:themeColor="text2" w:themeShade="BF"/>
          <w:sz w:val="44"/>
          <w:szCs w:val="72"/>
        </w:rPr>
        <w:t xml:space="preserve"> ночь"</w:t>
      </w:r>
    </w:p>
    <w:p w14:paraId="65F80E81" w14:textId="77777777" w:rsidR="00994F06" w:rsidRDefault="004B7F56">
      <w:pPr>
        <w:pStyle w:val="a8"/>
        <w:jc w:val="center"/>
        <w:rPr>
          <w:rFonts w:ascii="Century Gothic" w:eastAsia="Times New Roman" w:hAnsi="Century Gothic" w:cs="Times New Roman"/>
          <w:color w:val="000000" w:themeColor="text1"/>
          <w:szCs w:val="24"/>
        </w:rPr>
      </w:pPr>
      <w:r>
        <w:rPr>
          <w:rFonts w:ascii="Century Gothic" w:eastAsia="Times New Roman" w:hAnsi="Century Gothic" w:cs="Times New Roman"/>
          <w:color w:val="000000" w:themeColor="text1"/>
          <w:szCs w:val="24"/>
        </w:rPr>
        <w:t>(2 дня/1ночь)</w:t>
      </w:r>
    </w:p>
    <w:tbl>
      <w:tblPr>
        <w:tblStyle w:val="a7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8902"/>
      </w:tblGrid>
      <w:tr w:rsidR="00994F06" w14:paraId="6534EBFA" w14:textId="77777777">
        <w:trPr>
          <w:trHeight w:val="375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95B3D7" w:themeFill="accent1" w:themeFillTint="99"/>
          </w:tcPr>
          <w:p w14:paraId="7851624C" w14:textId="77777777" w:rsidR="00994F06" w:rsidRDefault="004B7F56">
            <w:pPr>
              <w:pStyle w:val="a8"/>
              <w:jc w:val="center"/>
              <w:rPr>
                <w:rFonts w:ascii="Century Gothic" w:hAnsi="Century Gothic"/>
                <w:b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День 1</w:t>
            </w:r>
            <w:r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29.</w:t>
            </w:r>
            <w:r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  <w:t>10.202</w:t>
            </w:r>
            <w: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994F06" w14:paraId="0E7A4BE5" w14:textId="77777777">
        <w:trPr>
          <w:trHeight w:val="280"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C517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lang w:val="be-BY"/>
              </w:rPr>
              <w:t xml:space="preserve"> с 12:00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8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8ED314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Приезд в Березинский заповедник (д.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2"/>
              </w:rPr>
              <w:t>Домжерицы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Лепельского района)</w:t>
            </w:r>
          </w:p>
          <w:p w14:paraId="06448A4C" w14:textId="77777777" w:rsidR="00994F06" w:rsidRDefault="004B7F56" w:rsidP="00667D94">
            <w:pPr>
              <w:pStyle w:val="a5"/>
              <w:spacing w:before="0" w:beforeAutospacing="0" w:after="12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  <w:sz w:val="22"/>
                <w:lang w:val="be-BY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Заселение </w:t>
            </w:r>
            <w:r>
              <w:rPr>
                <w:rFonts w:ascii="Century Gothic" w:hAnsi="Century Gothic"/>
                <w:color w:val="000000" w:themeColor="text1"/>
                <w:sz w:val="22"/>
                <w:lang w:val="be-BY"/>
              </w:rPr>
              <w:t>(Пр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>и себе иметь паспорт)</w:t>
            </w:r>
          </w:p>
        </w:tc>
      </w:tr>
      <w:tr w:rsidR="00994F06" w14:paraId="6C1E2BEC" w14:textId="77777777">
        <w:trPr>
          <w:trHeight w:val="347"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5235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13:00 - 15:00</w:t>
            </w:r>
          </w:p>
        </w:tc>
        <w:tc>
          <w:tcPr>
            <w:tcW w:w="8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646FB5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Обед  (по желанию за дополнительную плату)</w:t>
            </w:r>
          </w:p>
        </w:tc>
      </w:tr>
      <w:tr w:rsidR="00994F06" w14:paraId="478005B1" w14:textId="77777777">
        <w:trPr>
          <w:trHeight w:val="190"/>
        </w:trPr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7ED46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1</w:t>
            </w:r>
            <w:r>
              <w:rPr>
                <w:rFonts w:ascii="Century Gothic" w:hAnsi="Century Gothic"/>
                <w:color w:val="000000" w:themeColor="text1"/>
                <w:sz w:val="22"/>
                <w:lang w:val="be-BY"/>
              </w:rPr>
              <w:t>5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>:</w:t>
            </w:r>
            <w:r>
              <w:rPr>
                <w:rFonts w:ascii="Century Gothic" w:hAnsi="Century Gothic"/>
                <w:color w:val="000000" w:themeColor="text1"/>
                <w:sz w:val="22"/>
                <w:lang w:val="be-BY"/>
              </w:rPr>
              <w:t>0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>0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69009" w14:textId="49387B40" w:rsidR="00994F06" w:rsidRDefault="004B7F56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Просмотр фильма о заповеднике в Доме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2"/>
              </w:rPr>
              <w:t>экопросвещения</w:t>
            </w:r>
            <w:proofErr w:type="spellEnd"/>
            <w:r w:rsidR="00DA08C3">
              <w:rPr>
                <w:rFonts w:ascii="Century Gothic" w:hAnsi="Century Gothic"/>
                <w:color w:val="000000" w:themeColor="text1"/>
                <w:sz w:val="22"/>
              </w:rPr>
              <w:t xml:space="preserve">                   </w:t>
            </w:r>
            <w:r w:rsidR="00DA08C3" w:rsidRPr="00DA08C3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2"/>
              </w:rPr>
              <w:t>Бонус!</w:t>
            </w:r>
          </w:p>
          <w:p w14:paraId="41F0A1E7" w14:textId="5A213069" w:rsidR="00994F06" w:rsidRDefault="004B7F56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Творческий мастер-класса </w:t>
            </w:r>
            <w:r w:rsidR="00DA08C3">
              <w:rPr>
                <w:rFonts w:ascii="Century Gothic" w:hAnsi="Century Gothic"/>
                <w:color w:val="000000" w:themeColor="text1"/>
                <w:sz w:val="22"/>
              </w:rPr>
              <w:t xml:space="preserve">по изготовлению 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>кукл</w:t>
            </w:r>
            <w:r w:rsidR="00DA08C3">
              <w:rPr>
                <w:rFonts w:ascii="Century Gothic" w:hAnsi="Century Gothic"/>
                <w:color w:val="000000" w:themeColor="text1"/>
                <w:sz w:val="22"/>
              </w:rPr>
              <w:t xml:space="preserve">ы-оберега       </w:t>
            </w:r>
            <w:r w:rsidR="00DA08C3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2"/>
              </w:rPr>
              <w:t xml:space="preserve">             </w:t>
            </w:r>
            <w:r w:rsidR="00DA08C3" w:rsidRPr="00DA08C3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2"/>
              </w:rPr>
              <w:t>Бонус!</w:t>
            </w:r>
          </w:p>
        </w:tc>
      </w:tr>
      <w:tr w:rsidR="00994F06" w14:paraId="7E835078" w14:textId="77777777">
        <w:trPr>
          <w:trHeight w:val="327"/>
        </w:trPr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72AEC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1</w:t>
            </w:r>
            <w:r>
              <w:rPr>
                <w:rFonts w:ascii="Century Gothic" w:hAnsi="Century Gothic"/>
                <w:color w:val="000000" w:themeColor="text1"/>
                <w:sz w:val="22"/>
                <w:lang w:val="be-BY"/>
              </w:rPr>
              <w:t>6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>:</w:t>
            </w:r>
            <w:r>
              <w:rPr>
                <w:rFonts w:ascii="Century Gothic" w:hAnsi="Century Gothic"/>
                <w:color w:val="000000" w:themeColor="text1"/>
                <w:sz w:val="22"/>
                <w:lang w:val="be-BY"/>
              </w:rPr>
              <w:t>3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>0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E66E7C" w14:textId="77777777" w:rsidR="00994F06" w:rsidRDefault="004B7F56" w:rsidP="0039574A">
            <w:pPr>
              <w:pStyle w:val="a8"/>
              <w:spacing w:after="0"/>
              <w:rPr>
                <w:rFonts w:ascii="Century Gothic" w:hAnsi="Century Gothic" w:cs="Times New Roman"/>
                <w:color w:val="000000" w:themeColor="text1"/>
                <w:szCs w:val="24"/>
              </w:rPr>
            </w:pPr>
            <w:r>
              <w:rPr>
                <w:rFonts w:ascii="Century Gothic" w:hAnsi="Century Gothic" w:cs="Times New Roman"/>
                <w:color w:val="000000" w:themeColor="text1"/>
                <w:szCs w:val="24"/>
              </w:rPr>
              <w:t>Экскурсия в Музее мифологии</w:t>
            </w:r>
          </w:p>
          <w:p w14:paraId="70296136" w14:textId="77777777" w:rsidR="00994F06" w:rsidRDefault="004B7F56" w:rsidP="0034616A">
            <w:pPr>
              <w:pStyle w:val="a8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 w:themeColor="text1"/>
              </w:rPr>
              <w:t>(и</w:t>
            </w:r>
            <w:r>
              <w:rPr>
                <w:rFonts w:ascii="Century Gothic" w:hAnsi="Century Gothic"/>
                <w:szCs w:val="28"/>
              </w:rPr>
              <w:t>менно зде</w:t>
            </w:r>
            <w:r w:rsidR="0034616A">
              <w:rPr>
                <w:rFonts w:ascii="Century Gothic" w:hAnsi="Century Gothic"/>
                <w:szCs w:val="28"/>
              </w:rPr>
              <w:t>сь вы узнаете о том, как видели мир наши предки)</w:t>
            </w:r>
          </w:p>
        </w:tc>
      </w:tr>
      <w:tr w:rsidR="00994F06" w14:paraId="650EFAD5" w14:textId="77777777">
        <w:trPr>
          <w:trHeight w:val="327"/>
        </w:trPr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3158A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  <w:lang w:val="be-BY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17:00 – 20:00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E120C" w14:textId="77777777" w:rsidR="00994F06" w:rsidRDefault="004B7F56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Путешествие по экологической тропе «В краю мифов». </w:t>
            </w:r>
          </w:p>
          <w:p w14:paraId="591711B4" w14:textId="77777777" w:rsidR="00994F06" w:rsidRDefault="004B7F56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Мифы, легенды, гадания, угощения у костра.</w:t>
            </w:r>
          </w:p>
        </w:tc>
      </w:tr>
      <w:tr w:rsidR="00994F06" w14:paraId="0ED0C628" w14:textId="77777777">
        <w:trPr>
          <w:trHeight w:val="327"/>
        </w:trPr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9B26C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21:00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FE8213" w14:textId="77777777" w:rsidR="00994F06" w:rsidRDefault="004B7F56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Тематический ужин с развлекательной программой в ресторане «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2"/>
              </w:rPr>
              <w:t>Сергуч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2"/>
              </w:rPr>
              <w:t>»</w:t>
            </w:r>
          </w:p>
        </w:tc>
      </w:tr>
      <w:tr w:rsidR="00994F06" w14:paraId="36C1AE5D" w14:textId="77777777">
        <w:trPr>
          <w:trHeight w:val="344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95B3D7" w:themeFill="accent1" w:themeFillTint="99"/>
          </w:tcPr>
          <w:p w14:paraId="7A4EA94B" w14:textId="77777777" w:rsidR="00994F06" w:rsidRDefault="004B7F56">
            <w:pPr>
              <w:contextualSpacing/>
              <w:jc w:val="center"/>
              <w:rPr>
                <w:rFonts w:ascii="Century Gothic" w:hAnsi="Century Gothic"/>
                <w:b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День 2 – 30.10.2022</w:t>
            </w:r>
          </w:p>
        </w:tc>
      </w:tr>
      <w:tr w:rsidR="00994F06" w14:paraId="609AE3DE" w14:textId="77777777">
        <w:trPr>
          <w:trHeight w:val="347"/>
        </w:trPr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4AF309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9:00 – 11:00 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5A8486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Завтрак </w:t>
            </w:r>
          </w:p>
        </w:tc>
      </w:tr>
      <w:tr w:rsidR="00994F06" w14:paraId="5259E4EC" w14:textId="77777777">
        <w:trPr>
          <w:trHeight w:val="347"/>
        </w:trPr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497A9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11:</w:t>
            </w:r>
            <w:r>
              <w:rPr>
                <w:rFonts w:ascii="Century Gothic" w:hAnsi="Century Gothic"/>
                <w:color w:val="000000" w:themeColor="text1"/>
                <w:sz w:val="22"/>
                <w:lang w:val="be-BY"/>
              </w:rPr>
              <w:t>0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>0 – 12:30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B0A54" w14:textId="02233AAC" w:rsidR="00994F06" w:rsidRDefault="004B7F56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Мифологический квест «Путь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22"/>
              </w:rPr>
              <w:t>Мары»</w:t>
            </w:r>
            <w:r w:rsidR="00DA08C3">
              <w:rPr>
                <w:rFonts w:ascii="Century Gothic" w:hAnsi="Century Gothic"/>
                <w:color w:val="000000" w:themeColor="text1"/>
                <w:sz w:val="22"/>
              </w:rPr>
              <w:t xml:space="preserve">   </w:t>
            </w:r>
            <w:proofErr w:type="gramEnd"/>
            <w:r w:rsidR="00DA08C3">
              <w:rPr>
                <w:rFonts w:ascii="Century Gothic" w:hAnsi="Century Gothic"/>
                <w:color w:val="000000" w:themeColor="text1"/>
                <w:sz w:val="22"/>
              </w:rPr>
              <w:t xml:space="preserve">                                                             </w:t>
            </w:r>
            <w:r w:rsidR="00DA08C3" w:rsidRPr="00DA08C3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2"/>
              </w:rPr>
              <w:t>Бонус!</w:t>
            </w:r>
          </w:p>
          <w:p w14:paraId="652833D8" w14:textId="682737E1" w:rsidR="00994F06" w:rsidRDefault="004B7F56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на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2"/>
              </w:rPr>
              <w:t>экотропе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«Тропа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22"/>
              </w:rPr>
              <w:t>открытий</w:t>
            </w:r>
            <w:r w:rsidR="00DA08C3">
              <w:rPr>
                <w:rFonts w:ascii="Century Gothic" w:hAnsi="Century Gothic"/>
                <w:color w:val="000000" w:themeColor="text1"/>
                <w:sz w:val="22"/>
              </w:rPr>
              <w:t>»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  </w:t>
            </w:r>
            <w:proofErr w:type="gramEnd"/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</w:t>
            </w:r>
          </w:p>
        </w:tc>
      </w:tr>
      <w:tr w:rsidR="00994F06" w14:paraId="6925F5EE" w14:textId="77777777">
        <w:trPr>
          <w:trHeight w:val="347"/>
        </w:trPr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00A73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1</w:t>
            </w:r>
            <w:r>
              <w:rPr>
                <w:rFonts w:ascii="Century Gothic" w:hAnsi="Century Gothic"/>
                <w:color w:val="000000" w:themeColor="text1"/>
                <w:sz w:val="22"/>
                <w:lang w:val="be-BY"/>
              </w:rPr>
              <w:t>2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>:30 – 18:00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8DBA04" w14:textId="17462874" w:rsidR="00994F06" w:rsidRDefault="004B7F56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Свободное время</w:t>
            </w:r>
            <w:r w:rsidR="00DA08C3">
              <w:rPr>
                <w:rFonts w:ascii="Century Gothic" w:hAnsi="Century Gothic"/>
                <w:color w:val="000000" w:themeColor="text1"/>
                <w:sz w:val="22"/>
              </w:rPr>
              <w:t>*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(обед в ГК «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2"/>
              </w:rPr>
              <w:t>Сергуч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2"/>
              </w:rPr>
              <w:t>», посещение вольеров, музея природы, музея меда, прокат велосипедов, катание</w:t>
            </w:r>
            <w:r w:rsidR="00DA08C3">
              <w:rPr>
                <w:rFonts w:ascii="Century Gothic" w:hAnsi="Century Gothic"/>
                <w:color w:val="000000" w:themeColor="text1"/>
                <w:sz w:val="22"/>
              </w:rPr>
              <w:t xml:space="preserve"> верхом 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>на лошади или в повозке)</w:t>
            </w:r>
          </w:p>
        </w:tc>
      </w:tr>
      <w:tr w:rsidR="00994F06" w14:paraId="54C2B47F" w14:textId="77777777">
        <w:trPr>
          <w:trHeight w:val="483"/>
        </w:trPr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89A6D" w14:textId="77777777" w:rsidR="00994F06" w:rsidRDefault="004B7F56">
            <w:pPr>
              <w:pStyle w:val="a5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до 18:00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9482D" w14:textId="77777777" w:rsidR="00994F06" w:rsidRDefault="00667D94" w:rsidP="00667D94">
            <w:pPr>
              <w:pStyle w:val="a5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Позднее выселение. </w:t>
            </w:r>
            <w:r w:rsidR="004B7F56">
              <w:rPr>
                <w:rFonts w:ascii="Century Gothic" w:hAnsi="Century Gothic"/>
                <w:color w:val="000000" w:themeColor="text1"/>
                <w:sz w:val="22"/>
              </w:rPr>
              <w:t>Отъезд из заповедника.</w:t>
            </w:r>
          </w:p>
        </w:tc>
      </w:tr>
      <w:tr w:rsidR="00994F06" w14:paraId="4B885B9E" w14:textId="77777777"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35749" w14:textId="6BF530DF" w:rsidR="00994F06" w:rsidRDefault="00A97E3D" w:rsidP="00DA08C3">
            <w:pPr>
              <w:pStyle w:val="a5"/>
              <w:spacing w:before="0" w:beforeAutospacing="0" w:after="120" w:afterAutospacing="0"/>
              <w:ind w:left="720"/>
              <w:contextualSpacing/>
              <w:textAlignment w:val="baseline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*</w:t>
            </w:r>
            <w:r w:rsidR="00DA08C3">
              <w:rPr>
                <w:rFonts w:ascii="Century Gothic" w:hAnsi="Century Gothic"/>
                <w:color w:val="000000" w:themeColor="text1"/>
                <w:sz w:val="22"/>
              </w:rPr>
              <w:t>Услуги за дополнительную плату</w:t>
            </w:r>
          </w:p>
        </w:tc>
      </w:tr>
    </w:tbl>
    <w:p w14:paraId="492F9CE8" w14:textId="77777777" w:rsidR="00994F06" w:rsidRDefault="00994F06">
      <w:pPr>
        <w:pStyle w:val="a8"/>
        <w:rPr>
          <w:rFonts w:ascii="Century Gothic" w:hAnsi="Century Gothic"/>
          <w:color w:val="CC0000"/>
          <w:sz w:val="2"/>
          <w:szCs w:val="16"/>
        </w:rPr>
      </w:pPr>
    </w:p>
    <w:tbl>
      <w:tblPr>
        <w:tblW w:w="10484" w:type="dxa"/>
        <w:tblInd w:w="279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3822"/>
      </w:tblGrid>
      <w:tr w:rsidR="00994F06" w14:paraId="4749B4D6" w14:textId="77777777">
        <w:trPr>
          <w:trHeight w:val="323"/>
        </w:trPr>
        <w:tc>
          <w:tcPr>
            <w:tcW w:w="6662" w:type="dxa"/>
            <w:shd w:val="clear" w:color="auto" w:fill="95B3D7" w:themeFill="accent1" w:themeFillTint="99"/>
          </w:tcPr>
          <w:p w14:paraId="42A34852" w14:textId="77777777" w:rsidR="00994F06" w:rsidRDefault="004B7F56">
            <w:pPr>
              <w:pStyle w:val="a8"/>
              <w:jc w:val="center"/>
              <w:rPr>
                <w:rFonts w:ascii="Century Gothic" w:eastAsia="Times New Roman" w:hAnsi="Century Gothic"/>
                <w:b/>
                <w:color w:val="4F6228" w:themeColor="accent3" w:themeShade="80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>Стоимость тура:</w:t>
            </w:r>
          </w:p>
        </w:tc>
        <w:tc>
          <w:tcPr>
            <w:tcW w:w="3822" w:type="dxa"/>
            <w:shd w:val="clear" w:color="auto" w:fill="95B3D7" w:themeFill="accent1" w:themeFillTint="99"/>
          </w:tcPr>
          <w:p w14:paraId="0D1A5C0A" w14:textId="77777777" w:rsidR="00994F06" w:rsidRDefault="004B7F56">
            <w:pPr>
              <w:pStyle w:val="a8"/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>Бонусы!</w:t>
            </w:r>
          </w:p>
        </w:tc>
      </w:tr>
      <w:tr w:rsidR="00994F06" w14:paraId="44272B4A" w14:textId="77777777">
        <w:trPr>
          <w:trHeight w:val="307"/>
        </w:trPr>
        <w:tc>
          <w:tcPr>
            <w:tcW w:w="6662" w:type="dxa"/>
            <w:shd w:val="clear" w:color="auto" w:fill="auto"/>
          </w:tcPr>
          <w:p w14:paraId="71AB6156" w14:textId="4B8A1C59" w:rsidR="00994F06" w:rsidRDefault="004B7F56" w:rsidP="0039574A">
            <w:pPr>
              <w:pStyle w:val="a8"/>
              <w:spacing w:after="0" w:line="240" w:lineRule="auto"/>
              <w:ind w:left="227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21"/>
                <w:szCs w:val="21"/>
              </w:rPr>
              <w:t>Проживание и питание</w:t>
            </w: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 в ГК «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Сергуч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», ГК «Плавно», ЭТК «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Нивки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» и других средствах размещения ГПУ «Березинский биосферный заповедник»</w:t>
            </w:r>
          </w:p>
          <w:p w14:paraId="56C21A26" w14:textId="77777777" w:rsidR="00994F06" w:rsidRDefault="004B7F56" w:rsidP="0039574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7" w:hanging="207"/>
              <w:rPr>
                <w:rFonts w:ascii="Century Gothic" w:hAnsi="Century Gothic"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21"/>
                <w:szCs w:val="21"/>
              </w:rPr>
              <w:t xml:space="preserve">Так же включено </w:t>
            </w:r>
          </w:p>
          <w:p w14:paraId="35E4C747" w14:textId="77777777" w:rsidR="00DA08C3" w:rsidRDefault="004B7F56" w:rsidP="0039574A">
            <w:pPr>
              <w:pStyle w:val="a8"/>
              <w:spacing w:after="0" w:line="240" w:lineRule="auto"/>
              <w:ind w:left="227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-Тематический ужин в ресторане </w:t>
            </w:r>
          </w:p>
          <w:p w14:paraId="6F721206" w14:textId="24BDB17B" w:rsidR="00994F06" w:rsidRDefault="00DA08C3" w:rsidP="0039574A">
            <w:pPr>
              <w:pStyle w:val="a8"/>
              <w:spacing w:after="0" w:line="240" w:lineRule="auto"/>
              <w:ind w:left="227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ГК </w:t>
            </w:r>
            <w:r w:rsidR="004B7F56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«</w:t>
            </w:r>
            <w:proofErr w:type="spellStart"/>
            <w:r w:rsidR="004B7F56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Сергуч</w:t>
            </w:r>
            <w:proofErr w:type="spellEnd"/>
            <w:r w:rsidR="004B7F56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» </w:t>
            </w:r>
            <w:proofErr w:type="gramStart"/>
            <w:r w:rsidR="004B7F56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-  </w:t>
            </w:r>
            <w:r w:rsidR="0039574A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20</w:t>
            </w:r>
            <w:proofErr w:type="gramEnd"/>
            <w:r w:rsidR="004B7F56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 </w:t>
            </w:r>
            <w:r w:rsidR="004B7F56">
              <w:rPr>
                <w:rFonts w:ascii="Century Gothic" w:hAnsi="Century Gothic"/>
                <w:color w:val="000000" w:themeColor="text1"/>
                <w:sz w:val="21"/>
                <w:szCs w:val="21"/>
                <w:lang w:val="en-US"/>
              </w:rPr>
              <w:t>BYN</w:t>
            </w:r>
            <w:r w:rsidR="004B7F56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/</w:t>
            </w:r>
            <w:proofErr w:type="spellStart"/>
            <w:r w:rsidR="004B7F56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взр</w:t>
            </w:r>
            <w:proofErr w:type="spellEnd"/>
            <w:r w:rsidR="004B7F56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 и 10 </w:t>
            </w:r>
            <w:r w:rsidR="004B7F56">
              <w:rPr>
                <w:rFonts w:ascii="Century Gothic" w:hAnsi="Century Gothic"/>
                <w:color w:val="000000" w:themeColor="text1"/>
                <w:sz w:val="21"/>
                <w:szCs w:val="21"/>
                <w:lang w:val="en-US"/>
              </w:rPr>
              <w:t>BYN</w:t>
            </w:r>
            <w:r w:rsidR="004B7F56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/дет              </w:t>
            </w:r>
          </w:p>
          <w:p w14:paraId="3CCBFC3A" w14:textId="77777777" w:rsidR="00141C1D" w:rsidRDefault="004B7F56" w:rsidP="0039574A">
            <w:pPr>
              <w:pStyle w:val="a8"/>
              <w:spacing w:after="0" w:line="240" w:lineRule="auto"/>
              <w:ind w:left="227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- Музыкальная программа в</w:t>
            </w:r>
            <w:r w:rsidR="0039574A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о время тематического </w:t>
            </w:r>
          </w:p>
          <w:p w14:paraId="062A5171" w14:textId="0E9FAAAB" w:rsidR="00994F06" w:rsidRDefault="0039574A" w:rsidP="0039574A">
            <w:pPr>
              <w:pStyle w:val="a8"/>
              <w:spacing w:after="0" w:line="240" w:lineRule="auto"/>
              <w:ind w:left="227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ужина - 5</w:t>
            </w:r>
            <w:r w:rsidR="004B7F56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 </w:t>
            </w:r>
            <w:r w:rsidR="004B7F56">
              <w:rPr>
                <w:rFonts w:ascii="Century Gothic" w:hAnsi="Century Gothic"/>
                <w:color w:val="000000" w:themeColor="text1"/>
                <w:sz w:val="21"/>
                <w:szCs w:val="21"/>
                <w:lang w:val="en-US"/>
              </w:rPr>
              <w:t>BYN</w:t>
            </w:r>
            <w:r w:rsidR="004B7F56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взр</w:t>
            </w:r>
            <w:r w:rsidR="00141C1D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ослые</w:t>
            </w: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, дети – Бесплатно*</w:t>
            </w:r>
          </w:p>
          <w:p w14:paraId="208306D6" w14:textId="77777777" w:rsidR="00994F06" w:rsidRDefault="004B7F56" w:rsidP="0039574A">
            <w:pPr>
              <w:pStyle w:val="a8"/>
              <w:spacing w:after="0" w:line="240" w:lineRule="auto"/>
              <w:ind w:left="227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- Входной билет и экскурсионное обслуживание в Музее Мифологии -  5 </w:t>
            </w:r>
            <w:r>
              <w:rPr>
                <w:rFonts w:ascii="Century Gothic" w:hAnsi="Century Gothic"/>
                <w:color w:val="000000" w:themeColor="text1"/>
                <w:sz w:val="21"/>
                <w:szCs w:val="21"/>
                <w:lang w:val="en-US"/>
              </w:rPr>
              <w:t>BYN</w:t>
            </w: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/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взр</w:t>
            </w:r>
            <w:proofErr w:type="spellEnd"/>
            <w:r w:rsidR="0039574A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, дети – Бесплатно*</w:t>
            </w: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 </w:t>
            </w:r>
          </w:p>
          <w:p w14:paraId="5DAA0EB7" w14:textId="77777777" w:rsidR="00994F06" w:rsidRDefault="004B7F56" w:rsidP="0039574A">
            <w:pPr>
              <w:pStyle w:val="a8"/>
              <w:spacing w:after="0" w:line="240" w:lineRule="auto"/>
              <w:ind w:left="227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- Вечерняя экскурсия по экологической тропе «В краю мифов» -  10 </w:t>
            </w:r>
            <w:r>
              <w:rPr>
                <w:rFonts w:ascii="Century Gothic" w:hAnsi="Century Gothic"/>
                <w:color w:val="000000" w:themeColor="text1"/>
                <w:sz w:val="21"/>
                <w:szCs w:val="21"/>
                <w:lang w:val="en-US"/>
              </w:rPr>
              <w:t>BYN</w:t>
            </w: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/</w:t>
            </w:r>
            <w:proofErr w:type="spellStart"/>
            <w:r w:rsidR="0039574A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взр</w:t>
            </w:r>
            <w:proofErr w:type="spellEnd"/>
            <w:r w:rsidR="0039574A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, дети – Бесплатно*</w:t>
            </w:r>
          </w:p>
          <w:p w14:paraId="60036D8D" w14:textId="0C6E64B7" w:rsidR="00994F06" w:rsidRDefault="004B7F56" w:rsidP="0039574A">
            <w:pPr>
              <w:pStyle w:val="a8"/>
              <w:spacing w:after="0" w:line="240" w:lineRule="auto"/>
              <w:ind w:left="227"/>
              <w:rPr>
                <w:rFonts w:ascii="Century Gothic" w:hAnsi="Century Gothic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- Угощения у костра - </w:t>
            </w:r>
            <w:r w:rsidR="0039574A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21"/>
                <w:szCs w:val="21"/>
                <w:lang w:val="en-US"/>
              </w:rPr>
              <w:t>BYN</w:t>
            </w: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/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взр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 и 5 </w:t>
            </w:r>
            <w:r>
              <w:rPr>
                <w:rFonts w:ascii="Century Gothic" w:hAnsi="Century Gothic"/>
                <w:color w:val="000000" w:themeColor="text1"/>
                <w:sz w:val="21"/>
                <w:szCs w:val="21"/>
                <w:lang w:val="en-US"/>
              </w:rPr>
              <w:t>BYN</w:t>
            </w: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/дет              </w:t>
            </w:r>
          </w:p>
        </w:tc>
        <w:tc>
          <w:tcPr>
            <w:tcW w:w="3822" w:type="dxa"/>
          </w:tcPr>
          <w:p w14:paraId="7E8EA9B6" w14:textId="77777777" w:rsidR="00994F06" w:rsidRDefault="004B7F56" w:rsidP="0039574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33" w:hanging="210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Раннее заселение и позднее выселение</w:t>
            </w:r>
          </w:p>
          <w:p w14:paraId="4211B61C" w14:textId="77777777" w:rsidR="00994F06" w:rsidRDefault="004B7F56" w:rsidP="0039574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33" w:hanging="210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 Просмотр фильма о заповеднике</w:t>
            </w:r>
          </w:p>
          <w:p w14:paraId="3C8427EA" w14:textId="77777777" w:rsidR="00994F06" w:rsidRDefault="004B7F56" w:rsidP="0039574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33" w:hanging="210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Мифологический квест</w:t>
            </w:r>
          </w:p>
          <w:p w14:paraId="34FC0A62" w14:textId="77777777" w:rsidR="0039574A" w:rsidRDefault="0039574A" w:rsidP="0039574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33" w:hanging="210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Творческий мастер-класс</w:t>
            </w:r>
          </w:p>
        </w:tc>
      </w:tr>
    </w:tbl>
    <w:p w14:paraId="2DB49FFC" w14:textId="77777777" w:rsidR="00994F06" w:rsidRDefault="00994F06">
      <w:pPr>
        <w:pStyle w:val="a8"/>
        <w:rPr>
          <w:rFonts w:ascii="Century Gothic" w:hAnsi="Century Gothic"/>
          <w:color w:val="800000"/>
          <w:sz w:val="2"/>
          <w:szCs w:val="24"/>
          <w:lang w:val="be-BY"/>
        </w:rPr>
      </w:pPr>
    </w:p>
    <w:p w14:paraId="056A41D2" w14:textId="77777777" w:rsidR="00994F06" w:rsidRDefault="0039574A">
      <w:pPr>
        <w:pStyle w:val="a5"/>
        <w:spacing w:before="0" w:beforeAutospacing="0" w:after="120" w:afterAutospacing="0"/>
        <w:contextualSpacing/>
        <w:textAlignment w:val="baseline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>*</w:t>
      </w:r>
      <w:r w:rsidR="004B7F56">
        <w:rPr>
          <w:rFonts w:ascii="Century Gothic" w:hAnsi="Century Gothic"/>
          <w:color w:val="000000" w:themeColor="text1"/>
          <w:sz w:val="20"/>
        </w:rPr>
        <w:t>Детям</w:t>
      </w:r>
      <w:r>
        <w:rPr>
          <w:rFonts w:ascii="Century Gothic" w:hAnsi="Century Gothic"/>
          <w:color w:val="000000" w:themeColor="text1"/>
          <w:sz w:val="20"/>
        </w:rPr>
        <w:t xml:space="preserve"> до 18</w:t>
      </w:r>
      <w:r w:rsidR="004B7F56">
        <w:rPr>
          <w:rFonts w:ascii="Century Gothic" w:hAnsi="Century Gothic"/>
          <w:color w:val="000000" w:themeColor="text1"/>
          <w:sz w:val="20"/>
        </w:rPr>
        <w:t xml:space="preserve"> лет экскурсионная и развлекательная программа предоставляется бесплатно</w:t>
      </w:r>
    </w:p>
    <w:p w14:paraId="586BBC67" w14:textId="77777777" w:rsidR="0039574A" w:rsidRDefault="0039574A">
      <w:pPr>
        <w:pStyle w:val="a5"/>
        <w:spacing w:before="0" w:beforeAutospacing="0" w:after="120" w:afterAutospacing="0"/>
        <w:contextualSpacing/>
        <w:textAlignment w:val="baseline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>**Многодетным семьям предоставляется скидка на экскурсионно-развлекательную программу в размере 25%</w:t>
      </w:r>
    </w:p>
    <w:p w14:paraId="38278E37" w14:textId="77777777" w:rsidR="00994F06" w:rsidRPr="0039574A" w:rsidRDefault="004B7F56" w:rsidP="0039574A">
      <w:pPr>
        <w:pStyle w:val="a5"/>
        <w:spacing w:before="0" w:beforeAutospacing="0" w:after="120" w:afterAutospacing="0"/>
        <w:contextualSpacing/>
        <w:textAlignment w:val="baseline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>*** На детей питание приобретается по желанию</w:t>
      </w:r>
    </w:p>
    <w:p w14:paraId="6087A2CE" w14:textId="77777777" w:rsidR="00994F06" w:rsidRDefault="004B7F56" w:rsidP="00A97E3D">
      <w:pPr>
        <w:pStyle w:val="a8"/>
        <w:spacing w:after="0"/>
        <w:jc w:val="center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 xml:space="preserve">Бронирование и информация по </w:t>
      </w:r>
    </w:p>
    <w:p w14:paraId="4E7D95F9" w14:textId="77777777" w:rsidR="00994F06" w:rsidRPr="0039574A" w:rsidRDefault="004B7F56" w:rsidP="00A97E3D">
      <w:pPr>
        <w:pStyle w:val="a8"/>
        <w:spacing w:after="0"/>
        <w:jc w:val="center"/>
      </w:pPr>
      <w:r>
        <w:rPr>
          <w:rFonts w:ascii="Century Gothic" w:hAnsi="Century Gothic"/>
          <w:color w:val="000000" w:themeColor="text1"/>
          <w:sz w:val="24"/>
          <w:szCs w:val="24"/>
        </w:rPr>
        <w:t>тел</w:t>
      </w:r>
      <w:r w:rsidRPr="0039574A">
        <w:rPr>
          <w:rFonts w:ascii="Century Gothic" w:hAnsi="Century Gothic"/>
          <w:color w:val="000000" w:themeColor="text1"/>
          <w:sz w:val="24"/>
          <w:szCs w:val="24"/>
        </w:rPr>
        <w:t xml:space="preserve">.: </w:t>
      </w:r>
      <w:r w:rsidRPr="0039574A">
        <w:rPr>
          <w:rFonts w:ascii="Century Gothic" w:hAnsi="Century Gothic"/>
          <w:color w:val="1D1B11" w:themeColor="background2" w:themeShade="1A"/>
        </w:rPr>
        <w:t>+375 (2132) 37730, +375 (44) 5545552</w:t>
      </w:r>
      <w:r w:rsidRPr="0039574A">
        <w:rPr>
          <w:rFonts w:ascii="Century Gothic" w:hAnsi="Century Gothic"/>
          <w:color w:val="1D1B11" w:themeColor="background2" w:themeShade="1A"/>
        </w:rPr>
        <w:tab/>
      </w:r>
      <w:r>
        <w:rPr>
          <w:rFonts w:ascii="Century Gothic" w:hAnsi="Century Gothic"/>
          <w:color w:val="1D1B11" w:themeColor="background2" w:themeShade="1A"/>
          <w:lang w:val="en-US"/>
        </w:rPr>
        <w:t>e</w:t>
      </w:r>
      <w:r w:rsidRPr="0039574A">
        <w:rPr>
          <w:rFonts w:ascii="Century Gothic" w:hAnsi="Century Gothic"/>
          <w:color w:val="1D1B11" w:themeColor="background2" w:themeShade="1A"/>
        </w:rPr>
        <w:t>-</w:t>
      </w:r>
      <w:r>
        <w:rPr>
          <w:rFonts w:ascii="Century Gothic" w:hAnsi="Century Gothic"/>
          <w:color w:val="1D1B11" w:themeColor="background2" w:themeShade="1A"/>
          <w:lang w:val="en-US"/>
        </w:rPr>
        <w:t>mail</w:t>
      </w:r>
      <w:r w:rsidRPr="0039574A">
        <w:rPr>
          <w:rFonts w:ascii="Century Gothic" w:hAnsi="Century Gothic"/>
          <w:color w:val="1D1B11" w:themeColor="background2" w:themeShade="1A"/>
        </w:rPr>
        <w:t xml:space="preserve">: </w:t>
      </w:r>
      <w:hyperlink r:id="rId11" w:history="1">
        <w:r>
          <w:rPr>
            <w:rStyle w:val="a6"/>
            <w:rFonts w:ascii="Century Gothic" w:hAnsi="Century Gothic"/>
            <w:lang w:val="en-US"/>
          </w:rPr>
          <w:t>tourism</w:t>
        </w:r>
        <w:r w:rsidRPr="0039574A">
          <w:rPr>
            <w:rStyle w:val="a6"/>
            <w:rFonts w:ascii="Century Gothic" w:hAnsi="Century Gothic"/>
          </w:rPr>
          <w:t>@</w:t>
        </w:r>
        <w:proofErr w:type="spellStart"/>
        <w:r>
          <w:rPr>
            <w:rStyle w:val="a6"/>
            <w:rFonts w:ascii="Century Gothic" w:hAnsi="Century Gothic"/>
            <w:lang w:val="en-US"/>
          </w:rPr>
          <w:t>berezinsky</w:t>
        </w:r>
        <w:proofErr w:type="spellEnd"/>
        <w:r w:rsidRPr="0039574A">
          <w:rPr>
            <w:rStyle w:val="a6"/>
            <w:rFonts w:ascii="Century Gothic" w:hAnsi="Century Gothic"/>
          </w:rPr>
          <w:t>.</w:t>
        </w:r>
        <w:r>
          <w:rPr>
            <w:rStyle w:val="a6"/>
            <w:rFonts w:ascii="Century Gothic" w:hAnsi="Century Gothic"/>
            <w:lang w:val="en-US"/>
          </w:rPr>
          <w:t>by</w:t>
        </w:r>
      </w:hyperlink>
    </w:p>
    <w:sectPr w:rsidR="00994F06" w:rsidRPr="0039574A" w:rsidSect="00994F06">
      <w:headerReference w:type="first" r:id="rId12"/>
      <w:pgSz w:w="11906" w:h="16838"/>
      <w:pgMar w:top="567" w:right="424" w:bottom="0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AB4A" w14:textId="77777777" w:rsidR="00E27D5F" w:rsidRDefault="00E27D5F" w:rsidP="00994F06">
      <w:pPr>
        <w:spacing w:after="0" w:line="240" w:lineRule="auto"/>
      </w:pPr>
      <w:r>
        <w:separator/>
      </w:r>
    </w:p>
  </w:endnote>
  <w:endnote w:type="continuationSeparator" w:id="0">
    <w:p w14:paraId="3058754B" w14:textId="77777777" w:rsidR="00E27D5F" w:rsidRDefault="00E27D5F" w:rsidP="0099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CC41" w14:textId="77777777" w:rsidR="00E27D5F" w:rsidRDefault="00E27D5F" w:rsidP="00994F06">
      <w:pPr>
        <w:spacing w:after="0" w:line="240" w:lineRule="auto"/>
      </w:pPr>
      <w:r>
        <w:separator/>
      </w:r>
    </w:p>
  </w:footnote>
  <w:footnote w:type="continuationSeparator" w:id="0">
    <w:p w14:paraId="50CCCF2D" w14:textId="77777777" w:rsidR="00E27D5F" w:rsidRDefault="00E27D5F" w:rsidP="00994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7135" w14:textId="77777777" w:rsidR="00994F06" w:rsidRDefault="00994F06">
    <w:pPr>
      <w:spacing w:after="120"/>
      <w:rPr>
        <w:rFonts w:ascii="Century Gothic" w:hAnsi="Century Gothic"/>
        <w:color w:val="16080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3121"/>
    <w:multiLevelType w:val="hybridMultilevel"/>
    <w:tmpl w:val="161A38D0"/>
    <w:lvl w:ilvl="0" w:tplc="7C12558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C5CC7"/>
    <w:multiLevelType w:val="multilevel"/>
    <w:tmpl w:val="68AC5CC7"/>
    <w:lvl w:ilvl="0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02214">
    <w:abstractNumId w:val="1"/>
  </w:num>
  <w:num w:numId="2" w16cid:durableId="138197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CB"/>
    <w:rsid w:val="00055D86"/>
    <w:rsid w:val="00141C1D"/>
    <w:rsid w:val="002264B5"/>
    <w:rsid w:val="00321BB6"/>
    <w:rsid w:val="0034616A"/>
    <w:rsid w:val="0039574A"/>
    <w:rsid w:val="003F0627"/>
    <w:rsid w:val="004B7F56"/>
    <w:rsid w:val="004D224B"/>
    <w:rsid w:val="00550C71"/>
    <w:rsid w:val="005F5C58"/>
    <w:rsid w:val="006222C9"/>
    <w:rsid w:val="00647D5E"/>
    <w:rsid w:val="00667D94"/>
    <w:rsid w:val="0069390E"/>
    <w:rsid w:val="00735319"/>
    <w:rsid w:val="007E3988"/>
    <w:rsid w:val="00855CCC"/>
    <w:rsid w:val="008F481F"/>
    <w:rsid w:val="009416FA"/>
    <w:rsid w:val="00994F06"/>
    <w:rsid w:val="00A97E3D"/>
    <w:rsid w:val="00AD27CB"/>
    <w:rsid w:val="00B8217C"/>
    <w:rsid w:val="00C24AB6"/>
    <w:rsid w:val="00C65036"/>
    <w:rsid w:val="00D13F5A"/>
    <w:rsid w:val="00D23D20"/>
    <w:rsid w:val="00D25959"/>
    <w:rsid w:val="00D423E6"/>
    <w:rsid w:val="00D57BBA"/>
    <w:rsid w:val="00D91D5B"/>
    <w:rsid w:val="00DA08C3"/>
    <w:rsid w:val="00DA3517"/>
    <w:rsid w:val="00DB515E"/>
    <w:rsid w:val="00E27D5F"/>
    <w:rsid w:val="194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8040F8F"/>
  <w15:docId w15:val="{1AB1B69A-D168-4BBF-A075-02830B22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F06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94F0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9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994F0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94F0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94F06"/>
    <w:rPr>
      <w:rFonts w:eastAsiaTheme="minorEastAsia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994F0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ism@berezinsky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rezinsky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urism@berezinsky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2022-09-23T13:10:00Z</cp:lastPrinted>
  <dcterms:created xsi:type="dcterms:W3CDTF">2022-09-26T09:44:00Z</dcterms:created>
  <dcterms:modified xsi:type="dcterms:W3CDTF">2022-09-26T09:44:00Z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